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CC08" w14:textId="77777777" w:rsidR="005F7719" w:rsidRPr="00893876" w:rsidRDefault="002F74C7">
      <w:pPr>
        <w:pStyle w:val="Default"/>
        <w:jc w:val="center"/>
        <w:rPr>
          <w:rFonts w:ascii="Calibri" w:eastAsia="Arial" w:hAnsi="Calibri" w:cs="Calibri"/>
          <w:b/>
          <w:bCs/>
          <w:color w:val="222222"/>
          <w:sz w:val="28"/>
          <w:szCs w:val="28"/>
          <w:u w:val="single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t>Divine Reading of the Bible</w:t>
      </w:r>
    </w:p>
    <w:p w14:paraId="55211EDB" w14:textId="6B9F62D6" w:rsidR="005F7719" w:rsidRPr="00893876" w:rsidRDefault="002F74C7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color w:val="222222"/>
          <w:sz w:val="28"/>
          <w:szCs w:val="28"/>
        </w:rPr>
        <w:t xml:space="preserve">Our education system teaches us that the goal of reading is to gather information, learn knowledge, master its application, and demonstrate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our comprehension through life applications.  This system prepares us to live in </w:t>
      </w:r>
      <w:r w:rsidRPr="00893876">
        <w:rPr>
          <w:rFonts w:ascii="Calibri" w:hAnsi="Calibri" w:cs="Calibri"/>
          <w:color w:val="222222"/>
          <w:sz w:val="28"/>
          <w:szCs w:val="28"/>
        </w:rPr>
        <w:t>the world.  Divine Reading equips Disciples of Christ to actively participate in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will and thereby reflect heaven on earth. Divine Reading teaches us to: </w:t>
      </w:r>
    </w:p>
    <w:p w14:paraId="72A98A20" w14:textId="77777777" w:rsidR="005F7719" w:rsidRPr="00893876" w:rsidRDefault="002F74C7">
      <w:pPr>
        <w:pStyle w:val="Default"/>
        <w:numPr>
          <w:ilvl w:val="0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Read </w:t>
      </w:r>
      <w:r w:rsidRPr="00893876">
        <w:rPr>
          <w:rFonts w:ascii="Calibri" w:hAnsi="Calibri" w:cs="Calibri"/>
          <w:color w:val="222222"/>
          <w:sz w:val="28"/>
          <w:szCs w:val="28"/>
        </w:rPr>
        <w:t>the Bible to Hear God, not to form our opinion or listen to our neighbor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s.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(Read at least three different translations.) </w:t>
      </w:r>
    </w:p>
    <w:p w14:paraId="6D24F445" w14:textId="77777777" w:rsidR="005F7719" w:rsidRPr="00893876" w:rsidRDefault="002F74C7">
      <w:pPr>
        <w:pStyle w:val="Default"/>
        <w:numPr>
          <w:ilvl w:val="0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Listen </w:t>
      </w:r>
      <w:r w:rsidRPr="00893876">
        <w:rPr>
          <w:rFonts w:ascii="Calibri" w:hAnsi="Calibri" w:cs="Calibri"/>
          <w:color w:val="222222"/>
          <w:sz w:val="28"/>
          <w:szCs w:val="28"/>
        </w:rPr>
        <w:t>for a word or phrase that captures your thinking and or feeling. The word(s) are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gift to us.  Please, write down the Word(s) you hear. The word(s) you hear comes directly from the reading.</w:t>
      </w:r>
    </w:p>
    <w:p w14:paraId="3DBBE4A4" w14:textId="7F5271E7" w:rsidR="005F7719" w:rsidRPr="00893876" w:rsidRDefault="002F74C7">
      <w:pPr>
        <w:pStyle w:val="Default"/>
        <w:numPr>
          <w:ilvl w:val="0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Ask </w:t>
      </w:r>
      <w:r w:rsidRPr="00893876">
        <w:rPr>
          <w:rFonts w:ascii="Calibri" w:hAnsi="Calibri" w:cs="Calibri"/>
          <w:color w:val="222222"/>
          <w:sz w:val="28"/>
          <w:szCs w:val="28"/>
        </w:rPr>
        <w:t>God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what the Word(s) mean for your life</w:t>
      </w:r>
      <w:r w:rsidRPr="00893876">
        <w:rPr>
          <w:rFonts w:ascii="Calibri" w:hAnsi="Calibri" w:cs="Calibri"/>
          <w:color w:val="222222"/>
          <w:sz w:val="28"/>
          <w:szCs w:val="28"/>
        </w:rPr>
        <w:t>.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(Prayer)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What memories does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Word bring to your heart-feelings and mind-thinking.  (Jesus says, </w:t>
      </w:r>
      <w:r w:rsidRPr="00893876">
        <w:rPr>
          <w:rFonts w:ascii="Calibri" w:hAnsi="Calibri" w:cs="Calibri"/>
          <w:color w:val="222222"/>
          <w:sz w:val="28"/>
          <w:szCs w:val="28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Ask and you shall receive.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” </w:t>
      </w:r>
      <w:r w:rsidRPr="00893876">
        <w:rPr>
          <w:rFonts w:ascii="Calibri" w:hAnsi="Calibri" w:cs="Calibri"/>
          <w:color w:val="222222"/>
          <w:sz w:val="28"/>
          <w:szCs w:val="28"/>
        </w:rPr>
        <w:t>We ask God questions about the Word we receive.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answers have far more value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than </w:t>
      </w:r>
      <w:r w:rsidR="00893876" w:rsidRPr="00893876">
        <w:rPr>
          <w:rFonts w:ascii="Calibri" w:hAnsi="Calibri" w:cs="Calibri"/>
          <w:color w:val="222222"/>
          <w:sz w:val="28"/>
          <w:szCs w:val="28"/>
        </w:rPr>
        <w:t>all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our opinions.)</w:t>
      </w:r>
    </w:p>
    <w:p w14:paraId="6C3F3EDE" w14:textId="2E47B50C" w:rsidR="005F7719" w:rsidRPr="00893876" w:rsidRDefault="002F74C7">
      <w:pPr>
        <w:pStyle w:val="Default"/>
        <w:numPr>
          <w:ilvl w:val="0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Receive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wisdom. 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(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  <w:lang w:val="it-IT"/>
        </w:rPr>
        <w:t>Contemplation.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)</w:t>
      </w:r>
      <w:r w:rsidR="00893876"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Ask, </w:t>
      </w:r>
      <w:r w:rsidRPr="00893876">
        <w:rPr>
          <w:rFonts w:ascii="Calibri" w:hAnsi="Calibri" w:cs="Calibri"/>
          <w:color w:val="222222"/>
          <w:sz w:val="28"/>
          <w:szCs w:val="28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What must I change about my heart-feelings and or mind-thinking to receive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word?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” </w:t>
      </w:r>
      <w:r w:rsidRPr="00893876">
        <w:rPr>
          <w:rFonts w:ascii="Calibri" w:hAnsi="Calibri" w:cs="Calibri"/>
          <w:color w:val="222222"/>
          <w:sz w:val="28"/>
          <w:szCs w:val="28"/>
        </w:rPr>
        <w:t>Equipped with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Word and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answers Jesus instructs us to, </w:t>
      </w:r>
      <w:r w:rsidRPr="00893876">
        <w:rPr>
          <w:rFonts w:ascii="Calibri" w:hAnsi="Calibri" w:cs="Calibri"/>
          <w:color w:val="222222"/>
          <w:sz w:val="28"/>
          <w:szCs w:val="28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Seek and you shall find.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” </w:t>
      </w:r>
    </w:p>
    <w:p w14:paraId="515BBBF0" w14:textId="77777777" w:rsidR="005F7719" w:rsidRPr="00893876" w:rsidRDefault="002F74C7">
      <w:pPr>
        <w:pStyle w:val="Default"/>
        <w:numPr>
          <w:ilvl w:val="2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color w:val="222222"/>
          <w:sz w:val="28"/>
          <w:szCs w:val="28"/>
        </w:rPr>
        <w:t xml:space="preserve">We find what God would have us confess. 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 Confession </w:t>
      </w:r>
      <w:r w:rsidRPr="00893876">
        <w:rPr>
          <w:rFonts w:ascii="Calibri" w:hAnsi="Calibri" w:cs="Calibri"/>
          <w:color w:val="222222"/>
          <w:sz w:val="28"/>
          <w:szCs w:val="28"/>
        </w:rPr>
        <w:t>simply states our mind-thinking and heart-feeling that must change to do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will with our lives.</w:t>
      </w:r>
    </w:p>
    <w:p w14:paraId="4745D89A" w14:textId="77777777" w:rsidR="005F7719" w:rsidRPr="00893876" w:rsidRDefault="002F74C7">
      <w:pPr>
        <w:pStyle w:val="Default"/>
        <w:numPr>
          <w:ilvl w:val="2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color w:val="222222"/>
          <w:sz w:val="28"/>
          <w:szCs w:val="28"/>
        </w:rPr>
        <w:t xml:space="preserve">We find what God would have us 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Repent</w:t>
      </w:r>
      <w:r w:rsidRPr="00893876">
        <w:rPr>
          <w:rFonts w:ascii="Calibri" w:hAnsi="Calibri" w:cs="Calibri"/>
          <w:color w:val="222222"/>
          <w:sz w:val="28"/>
          <w:szCs w:val="28"/>
        </w:rPr>
        <w:t>.  To repent simply means to align our heart-feelings and mind-thinking with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s. </w:t>
      </w:r>
    </w:p>
    <w:p w14:paraId="5D9373CB" w14:textId="1F414288" w:rsidR="005F7719" w:rsidRPr="00893876" w:rsidRDefault="002F74C7">
      <w:pPr>
        <w:pStyle w:val="Default"/>
        <w:numPr>
          <w:ilvl w:val="2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color w:val="222222"/>
          <w:sz w:val="28"/>
          <w:szCs w:val="28"/>
        </w:rPr>
        <w:t>We discover the freedom of receiving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</w:t>
      </w: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Forgiveness</w:t>
      </w:r>
      <w:r w:rsidRPr="00893876">
        <w:rPr>
          <w:rFonts w:ascii="Calibri" w:hAnsi="Calibri" w:cs="Calibri"/>
          <w:color w:val="222222"/>
          <w:sz w:val="28"/>
          <w:szCs w:val="28"/>
        </w:rPr>
        <w:t>.  Forgiveness frees us from the power of shame, guilt, and blame.  Anger, wrat</w:t>
      </w:r>
      <w:r w:rsidRPr="00893876">
        <w:rPr>
          <w:rFonts w:ascii="Calibri" w:hAnsi="Calibri" w:cs="Calibri"/>
          <w:color w:val="222222"/>
          <w:sz w:val="28"/>
          <w:szCs w:val="28"/>
        </w:rPr>
        <w:t>h, divisions, gossip and the like are replaced with empathy, compassion, generosity, not insisting on our wa</w:t>
      </w:r>
      <w:r w:rsidR="00893876" w:rsidRPr="00893876">
        <w:rPr>
          <w:rFonts w:ascii="Calibri" w:hAnsi="Calibri" w:cs="Calibri"/>
          <w:color w:val="222222"/>
          <w:sz w:val="28"/>
          <w:szCs w:val="28"/>
        </w:rPr>
        <w:t>y.</w:t>
      </w:r>
    </w:p>
    <w:p w14:paraId="7CCE2981" w14:textId="77777777" w:rsidR="005F7719" w:rsidRPr="00893876" w:rsidRDefault="002F74C7">
      <w:pPr>
        <w:pStyle w:val="Default"/>
        <w:numPr>
          <w:ilvl w:val="0"/>
          <w:numId w:val="2"/>
        </w:numPr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Amen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means to let all of the above be so with our mind-thoughts, heart-feelings, and Soul-Actions.  Jesus says, </w:t>
      </w:r>
      <w:r w:rsidRPr="00893876">
        <w:rPr>
          <w:rFonts w:ascii="Calibri" w:hAnsi="Calibri" w:cs="Calibri"/>
          <w:color w:val="222222"/>
          <w:sz w:val="28"/>
          <w:szCs w:val="28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Knock and the door shall be open</w:t>
      </w:r>
      <w:r w:rsidRPr="00893876">
        <w:rPr>
          <w:rFonts w:ascii="Calibri" w:hAnsi="Calibri" w:cs="Calibri"/>
          <w:color w:val="222222"/>
          <w:sz w:val="28"/>
          <w:szCs w:val="28"/>
        </w:rPr>
        <w:t>ed to you.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” 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I understand this </w:t>
      </w:r>
      <w:r w:rsidRPr="00893876">
        <w:rPr>
          <w:rFonts w:ascii="Calibri" w:hAnsi="Calibri" w:cs="Calibri"/>
          <w:color w:val="222222"/>
          <w:sz w:val="28"/>
          <w:szCs w:val="28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door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”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opens into the Kingdom of Heaven. The Kingdom of Heaven is in hearts, souls, and minds. </w:t>
      </w:r>
    </w:p>
    <w:p w14:paraId="0C1B363F" w14:textId="77777777" w:rsidR="005F7719" w:rsidRDefault="002F74C7">
      <w:pPr>
        <w:pStyle w:val="Default"/>
        <w:numPr>
          <w:ilvl w:val="0"/>
          <w:numId w:val="2"/>
        </w:numPr>
        <w:rPr>
          <w:rFonts w:ascii="Arial" w:hAnsi="Arial"/>
          <w:color w:val="222222"/>
          <w:sz w:val="32"/>
          <w:szCs w:val="32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Worship 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is a natural response to hearing, seeing, and experiencing God with us, in us, and flowing through us. Such personal and </w:t>
      </w:r>
      <w:r w:rsidRPr="00893876">
        <w:rPr>
          <w:rFonts w:ascii="Calibri" w:hAnsi="Calibri" w:cs="Calibri"/>
          <w:color w:val="222222"/>
          <w:sz w:val="28"/>
          <w:szCs w:val="28"/>
        </w:rPr>
        <w:t>private worship prepares us to come to our corporate Sunday morning Worship Services fully fed, nourished, and filled with Praise and Thanksgiving.</w:t>
      </w:r>
      <w:r>
        <w:rPr>
          <w:rFonts w:ascii="Arial" w:hAnsi="Arial"/>
          <w:color w:val="222222"/>
          <w:sz w:val="32"/>
          <w:szCs w:val="32"/>
        </w:rPr>
        <w:t xml:space="preserve">  </w:t>
      </w:r>
    </w:p>
    <w:p w14:paraId="0AFCD672" w14:textId="77777777" w:rsidR="005F7719" w:rsidRDefault="005F7719">
      <w:pPr>
        <w:pStyle w:val="Default"/>
        <w:rPr>
          <w:rFonts w:ascii="Arial" w:eastAsia="Arial" w:hAnsi="Arial" w:cs="Arial"/>
          <w:color w:val="222222"/>
          <w:sz w:val="32"/>
          <w:szCs w:val="32"/>
        </w:rPr>
      </w:pPr>
    </w:p>
    <w:p w14:paraId="3E7DD9F7" w14:textId="77777777" w:rsidR="005F7719" w:rsidRPr="00893876" w:rsidRDefault="002F74C7">
      <w:pPr>
        <w:pStyle w:val="Default"/>
        <w:jc w:val="center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  <w:u w:val="single"/>
        </w:rPr>
        <w:lastRenderedPageBreak/>
        <w:t>Divine Reading Journal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14:paraId="7D1FB111" w14:textId="77777777" w:rsidR="005F7719" w:rsidRPr="00893876" w:rsidRDefault="005F7719">
      <w:pPr>
        <w:pStyle w:val="Default"/>
        <w:jc w:val="center"/>
        <w:rPr>
          <w:rFonts w:ascii="Calibri" w:eastAsia="Arial" w:hAnsi="Calibri" w:cs="Calibri"/>
          <w:color w:val="222222"/>
          <w:sz w:val="28"/>
          <w:szCs w:val="28"/>
        </w:rPr>
      </w:pPr>
    </w:p>
    <w:p w14:paraId="43D8DF4C" w14:textId="624A6655" w:rsidR="005F7719" w:rsidRDefault="002F74C7">
      <w:pPr>
        <w:pStyle w:val="Default"/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Read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:  </w:t>
      </w:r>
      <w:r w:rsidRPr="00893876">
        <w:rPr>
          <w:rFonts w:ascii="Calibri" w:hAnsi="Calibri" w:cs="Calibri"/>
          <w:color w:val="222222"/>
          <w:sz w:val="28"/>
          <w:szCs w:val="28"/>
        </w:rPr>
        <w:t>Text_______________________</w:t>
      </w:r>
    </w:p>
    <w:p w14:paraId="5B44BDE4" w14:textId="77777777" w:rsidR="008C53AC" w:rsidRPr="00893876" w:rsidRDefault="008C53AC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</w:p>
    <w:p w14:paraId="71FB45D7" w14:textId="7735CD0F" w:rsidR="005F7719" w:rsidRDefault="002F74C7">
      <w:pPr>
        <w:pStyle w:val="Default"/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Listen</w:t>
      </w:r>
      <w:r w:rsidRPr="00893876">
        <w:rPr>
          <w:rFonts w:ascii="Calibri" w:hAnsi="Calibri" w:cs="Calibri"/>
          <w:color w:val="222222"/>
          <w:sz w:val="28"/>
          <w:szCs w:val="28"/>
        </w:rPr>
        <w:t>: List the Word(s) that capture my attention. ___________________________________________________</w:t>
      </w:r>
    </w:p>
    <w:p w14:paraId="6608B49A" w14:textId="77777777" w:rsidR="008C53AC" w:rsidRPr="00893876" w:rsidRDefault="008C53AC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</w:p>
    <w:p w14:paraId="4FB34423" w14:textId="77057765" w:rsidR="005F7719" w:rsidRDefault="002F74C7">
      <w:pPr>
        <w:pStyle w:val="Default"/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Ask</w:t>
      </w:r>
      <w:r w:rsidRPr="00893876">
        <w:rPr>
          <w:rFonts w:ascii="Calibri" w:hAnsi="Calibri" w:cs="Calibri"/>
          <w:color w:val="222222"/>
          <w:sz w:val="28"/>
          <w:szCs w:val="28"/>
        </w:rPr>
        <w:t>:  Describe your heart - feelings and mind - thinking evokes by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Word(s) ___________________________________________</w:t>
      </w:r>
      <w:r w:rsidRPr="00893876">
        <w:rPr>
          <w:rFonts w:ascii="Calibri" w:hAnsi="Calibri" w:cs="Calibri"/>
          <w:color w:val="222222"/>
          <w:sz w:val="28"/>
          <w:szCs w:val="28"/>
        </w:rPr>
        <w:t>_____________________________________________________________</w:t>
      </w:r>
      <w:r w:rsidR="008C53AC">
        <w:rPr>
          <w:rFonts w:ascii="Calibri" w:hAnsi="Calibri" w:cs="Calibri"/>
          <w:color w:val="222222"/>
          <w:sz w:val="28"/>
          <w:szCs w:val="28"/>
        </w:rPr>
        <w:t>______________________________</w:t>
      </w:r>
    </w:p>
    <w:p w14:paraId="27C25CC6" w14:textId="77777777" w:rsidR="008C53AC" w:rsidRPr="00893876" w:rsidRDefault="008C53AC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</w:p>
    <w:p w14:paraId="2B49D672" w14:textId="77777777" w:rsidR="005F7719" w:rsidRPr="00893876" w:rsidRDefault="002F74C7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Receive</w:t>
      </w:r>
      <w:r w:rsidRPr="00893876">
        <w:rPr>
          <w:rFonts w:ascii="Calibri" w:hAnsi="Calibri" w:cs="Calibri"/>
          <w:color w:val="222222"/>
          <w:sz w:val="28"/>
          <w:szCs w:val="28"/>
        </w:rPr>
        <w:t>:</w:t>
      </w:r>
      <w:r w:rsidRPr="00893876">
        <w:rPr>
          <w:rFonts w:ascii="Calibri" w:hAnsi="Calibri" w:cs="Calibri"/>
          <w:color w:val="222222"/>
          <w:sz w:val="28"/>
          <w:szCs w:val="28"/>
          <w:lang w:val="da-DK"/>
        </w:rPr>
        <w:t xml:space="preserve"> Ask, </w:t>
      </w:r>
      <w:r w:rsidRPr="00893876">
        <w:rPr>
          <w:rFonts w:ascii="Calibri" w:hAnsi="Calibri" w:cs="Calibri"/>
          <w:color w:val="222222"/>
          <w:sz w:val="28"/>
          <w:szCs w:val="28"/>
          <w:rtl/>
          <w:lang w:val="ar-SA"/>
        </w:rPr>
        <w:t>“</w:t>
      </w:r>
      <w:r w:rsidRPr="00893876">
        <w:rPr>
          <w:rFonts w:ascii="Calibri" w:hAnsi="Calibri" w:cs="Calibri"/>
          <w:color w:val="222222"/>
          <w:sz w:val="28"/>
          <w:szCs w:val="28"/>
        </w:rPr>
        <w:t>What must I change about my heart-feelings and or mind-thinking to receive God</w:t>
      </w:r>
      <w:r w:rsidRPr="00893876">
        <w:rPr>
          <w:rFonts w:ascii="Calibri" w:hAnsi="Calibri" w:cs="Calibri"/>
          <w:color w:val="222222"/>
          <w:sz w:val="28"/>
          <w:szCs w:val="28"/>
          <w:rtl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  <w:lang w:val="nl-NL"/>
        </w:rPr>
        <w:t>s word?</w:t>
      </w:r>
      <w:r w:rsidRPr="00893876">
        <w:rPr>
          <w:rFonts w:ascii="Calibri" w:hAnsi="Calibri" w:cs="Calibri"/>
          <w:color w:val="222222"/>
          <w:sz w:val="28"/>
          <w:szCs w:val="28"/>
        </w:rPr>
        <w:t>”</w:t>
      </w:r>
    </w:p>
    <w:p w14:paraId="4AB4A430" w14:textId="5D1C7163" w:rsidR="005F7719" w:rsidRPr="00893876" w:rsidRDefault="002F74C7" w:rsidP="008C53AC">
      <w:pPr>
        <w:pStyle w:val="Default"/>
        <w:ind w:left="720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eastAsia="Arial" w:hAnsi="Calibri" w:cs="Calibri"/>
          <w:color w:val="222222"/>
          <w:sz w:val="28"/>
          <w:szCs w:val="28"/>
        </w:rPr>
        <w:t>Since I trust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s Word(s) I will Confess </w:t>
      </w:r>
      <w:r w:rsidRPr="00893876">
        <w:rPr>
          <w:rFonts w:ascii="Calibri" w:hAnsi="Calibri" w:cs="Calibri"/>
          <w:color w:val="222222"/>
          <w:sz w:val="28"/>
          <w:szCs w:val="28"/>
        </w:rPr>
        <w:t>____________________________________________________</w:t>
      </w:r>
    </w:p>
    <w:p w14:paraId="0F0B97F0" w14:textId="2736DB27" w:rsidR="005F7719" w:rsidRPr="00893876" w:rsidRDefault="002F74C7" w:rsidP="008C53AC">
      <w:pPr>
        <w:pStyle w:val="Default"/>
        <w:ind w:left="720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eastAsia="Arial" w:hAnsi="Calibri" w:cs="Calibri"/>
          <w:color w:val="222222"/>
          <w:sz w:val="28"/>
          <w:szCs w:val="28"/>
        </w:rPr>
        <w:t>Since I trust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Word(s) I will Repent ____________________________________________________</w:t>
      </w:r>
    </w:p>
    <w:p w14:paraId="4AD08523" w14:textId="666DCDCD" w:rsidR="005F7719" w:rsidRDefault="002F74C7" w:rsidP="008C53AC">
      <w:pPr>
        <w:pStyle w:val="Default"/>
        <w:ind w:left="720"/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eastAsia="Arial" w:hAnsi="Calibri" w:cs="Calibri"/>
          <w:color w:val="222222"/>
          <w:sz w:val="28"/>
          <w:szCs w:val="28"/>
        </w:rPr>
        <w:t>Since I trust God</w:t>
      </w:r>
      <w:r w:rsidRPr="00893876">
        <w:rPr>
          <w:rFonts w:ascii="Calibri" w:hAnsi="Calibri" w:cs="Calibri"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color w:val="222222"/>
          <w:sz w:val="28"/>
          <w:szCs w:val="28"/>
        </w:rPr>
        <w:t>s Word(s) I will Forgive ____________________________________________________</w:t>
      </w:r>
    </w:p>
    <w:p w14:paraId="1D7D2251" w14:textId="77777777" w:rsidR="008C53AC" w:rsidRPr="00893876" w:rsidRDefault="008C53AC" w:rsidP="008C53AC">
      <w:pPr>
        <w:pStyle w:val="Default"/>
        <w:ind w:left="720"/>
        <w:rPr>
          <w:rFonts w:ascii="Calibri" w:eastAsia="Arial" w:hAnsi="Calibri" w:cs="Calibri"/>
          <w:color w:val="222222"/>
          <w:sz w:val="28"/>
          <w:szCs w:val="28"/>
        </w:rPr>
      </w:pPr>
    </w:p>
    <w:p w14:paraId="3C907D56" w14:textId="649A4608" w:rsidR="005F7719" w:rsidRDefault="002F74C7">
      <w:pPr>
        <w:pStyle w:val="Default"/>
        <w:rPr>
          <w:rFonts w:ascii="Calibri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 xml:space="preserve">Amen: </w:t>
      </w:r>
      <w:r w:rsidRPr="00893876">
        <w:rPr>
          <w:rFonts w:ascii="Calibri" w:hAnsi="Calibri" w:cs="Calibri"/>
          <w:color w:val="222222"/>
          <w:sz w:val="28"/>
          <w:szCs w:val="28"/>
        </w:rPr>
        <w:t>Fath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er, I thank you for welcoming me into Your Holy Presence.  Lead me now by the power of Your Holy Spirit to let ______________________________ be revealed through my heart-feelings, mind-thinking, and soul-actions. </w:t>
      </w:r>
    </w:p>
    <w:p w14:paraId="0D7D7B20" w14:textId="77777777" w:rsidR="008C53AC" w:rsidRPr="00893876" w:rsidRDefault="008C53AC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</w:p>
    <w:p w14:paraId="0E251C1E" w14:textId="77777777" w:rsidR="005F7719" w:rsidRPr="00893876" w:rsidRDefault="002F74C7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  <w:r w:rsidRPr="00893876">
        <w:rPr>
          <w:rFonts w:ascii="Calibri" w:hAnsi="Calibri" w:cs="Calibri"/>
          <w:b/>
          <w:bCs/>
          <w:color w:val="222222"/>
          <w:sz w:val="28"/>
          <w:szCs w:val="28"/>
        </w:rPr>
        <w:t>Worship:</w:t>
      </w:r>
      <w:r w:rsidRPr="00893876">
        <w:rPr>
          <w:rFonts w:ascii="Calibri" w:hAnsi="Calibri" w:cs="Calibri"/>
          <w:color w:val="222222"/>
          <w:sz w:val="28"/>
          <w:szCs w:val="28"/>
        </w:rPr>
        <w:t xml:space="preserve"> Father, now that I have experienced the above transform my life I give you thanks for ____________________________________________________</w:t>
      </w:r>
    </w:p>
    <w:p w14:paraId="40B47680" w14:textId="77777777" w:rsidR="005F7719" w:rsidRPr="00893876" w:rsidRDefault="005F7719">
      <w:pPr>
        <w:pStyle w:val="Default"/>
        <w:rPr>
          <w:rFonts w:ascii="Calibri" w:eastAsia="Arial" w:hAnsi="Calibri" w:cs="Calibri"/>
          <w:color w:val="222222"/>
          <w:sz w:val="28"/>
          <w:szCs w:val="28"/>
        </w:rPr>
      </w:pPr>
    </w:p>
    <w:p w14:paraId="6632F0E7" w14:textId="5171F5AB" w:rsidR="005F7719" w:rsidRDefault="002F74C7">
      <w:pPr>
        <w:pStyle w:val="Default"/>
        <w:jc w:val="center"/>
      </w:pP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Caution: Be patient with yourself and God.  God is with you to take the journey of life.  The above is never intend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ed to be a task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 xml:space="preserve"> or goal</w:t>
      </w:r>
      <w:r w:rsidR="008C53AC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;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 xml:space="preserve"> </w:t>
      </w:r>
      <w:r w:rsidR="008C53AC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f</w:t>
      </w:r>
      <w:bookmarkStart w:id="0" w:name="_GoBack"/>
      <w:bookmarkEnd w:id="0"/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or such is the way of the world. Jesus came to teach us how to reflect God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s image.  We worship the Father each moment we reflect God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’</w:t>
      </w:r>
      <w:r w:rsidRPr="00893876">
        <w:rPr>
          <w:rFonts w:ascii="Calibri" w:hAnsi="Calibri" w:cs="Calibri"/>
          <w:b/>
          <w:bCs/>
          <w:i/>
          <w:iCs/>
          <w:color w:val="222222"/>
          <w:sz w:val="28"/>
          <w:szCs w:val="28"/>
        </w:rPr>
        <w:t>s image.  Worship teaches us the way of</w:t>
      </w:r>
      <w:r>
        <w:rPr>
          <w:rFonts w:ascii="Arial" w:hAnsi="Arial"/>
          <w:b/>
          <w:bCs/>
          <w:i/>
          <w:iCs/>
          <w:color w:val="222222"/>
          <w:sz w:val="32"/>
          <w:szCs w:val="32"/>
        </w:rPr>
        <w:t xml:space="preserve"> Life-Eternal!</w:t>
      </w:r>
    </w:p>
    <w:sectPr w:rsidR="005F771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5FCC" w14:textId="77777777" w:rsidR="002F74C7" w:rsidRDefault="002F74C7">
      <w:r>
        <w:separator/>
      </w:r>
    </w:p>
  </w:endnote>
  <w:endnote w:type="continuationSeparator" w:id="0">
    <w:p w14:paraId="69A7471A" w14:textId="77777777" w:rsidR="002F74C7" w:rsidRDefault="002F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D996" w14:textId="77777777" w:rsidR="005F7719" w:rsidRDefault="005F7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9710" w14:textId="77777777" w:rsidR="002F74C7" w:rsidRDefault="002F74C7">
      <w:r>
        <w:separator/>
      </w:r>
    </w:p>
  </w:footnote>
  <w:footnote w:type="continuationSeparator" w:id="0">
    <w:p w14:paraId="7706DA60" w14:textId="77777777" w:rsidR="002F74C7" w:rsidRDefault="002F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5718" w14:textId="77777777" w:rsidR="005F7719" w:rsidRDefault="005F7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1262D"/>
    <w:multiLevelType w:val="hybridMultilevel"/>
    <w:tmpl w:val="CE9AA4B8"/>
    <w:numStyleLink w:val="Bullet"/>
  </w:abstractNum>
  <w:abstractNum w:abstractNumId="1" w15:restartNumberingAfterBreak="0">
    <w:nsid w:val="6EA50B30"/>
    <w:multiLevelType w:val="hybridMultilevel"/>
    <w:tmpl w:val="CE9AA4B8"/>
    <w:styleLink w:val="Bullet"/>
    <w:lvl w:ilvl="0" w:tplc="ACDAB0B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 w:tplc="12A0E328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24A2DFB0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02A27C80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D9BEF262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37D43D04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1B48EFCA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BE3EC452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12C8F59A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19"/>
    <w:rsid w:val="002F74C7"/>
    <w:rsid w:val="005F7719"/>
    <w:rsid w:val="00893876"/>
    <w:rsid w:val="008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3FF0"/>
  <w15:docId w15:val="{0B80BB9C-906E-4237-94A8-635931C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Trinity United Methodist Church</cp:lastModifiedBy>
  <cp:revision>3</cp:revision>
  <dcterms:created xsi:type="dcterms:W3CDTF">2020-02-21T23:34:00Z</dcterms:created>
  <dcterms:modified xsi:type="dcterms:W3CDTF">2020-02-21T23:42:00Z</dcterms:modified>
</cp:coreProperties>
</file>